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E32906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906" w:rsidRDefault="00E32906" w:rsidP="00E3290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БОЛЬШЕШУРНЯКСКОГО</w:t>
            </w:r>
          </w:p>
          <w:p w:rsidR="00E32906" w:rsidRDefault="00E32906" w:rsidP="00E3290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E32906" w:rsidRDefault="00E32906" w:rsidP="00E3290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E32906" w:rsidRDefault="00E32906" w:rsidP="00E32906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906" w:rsidRDefault="00E32906" w:rsidP="00E32906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F1FCA35" wp14:editId="219D17E4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32906" w:rsidRDefault="00E32906" w:rsidP="00E3290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Default="007D633F" w:rsidP="00017B6A">
      <w:pPr>
        <w:jc w:val="both"/>
        <w:rPr>
          <w:sz w:val="26"/>
        </w:rPr>
      </w:pPr>
      <w:r>
        <w:rPr>
          <w:sz w:val="28"/>
          <w:szCs w:val="28"/>
        </w:rPr>
        <w:t xml:space="preserve">    </w:t>
      </w:r>
      <w:r w:rsidR="00BF1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F1F4A">
        <w:rPr>
          <w:sz w:val="28"/>
          <w:szCs w:val="28"/>
        </w:rPr>
        <w:t>№ 174</w:t>
      </w:r>
      <w:r w:rsidRPr="008A37F7">
        <w:rPr>
          <w:sz w:val="28"/>
          <w:szCs w:val="28"/>
        </w:rPr>
        <w:t xml:space="preserve">                                        </w:t>
      </w:r>
      <w:r w:rsidR="00BF1F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BF1F4A">
        <w:rPr>
          <w:sz w:val="28"/>
          <w:szCs w:val="28"/>
        </w:rPr>
        <w:t xml:space="preserve">     </w:t>
      </w:r>
      <w:proofErr w:type="gramStart"/>
      <w:r w:rsidR="00BF1F4A">
        <w:rPr>
          <w:sz w:val="28"/>
          <w:szCs w:val="28"/>
        </w:rPr>
        <w:t xml:space="preserve"> </w:t>
      </w:r>
      <w:r w:rsidR="000603E2">
        <w:rPr>
          <w:sz w:val="28"/>
          <w:szCs w:val="28"/>
          <w:lang w:val="en-US"/>
        </w:rPr>
        <w:t xml:space="preserve"> </w:t>
      </w:r>
      <w:r w:rsidR="00BF1F4A">
        <w:rPr>
          <w:sz w:val="28"/>
          <w:szCs w:val="28"/>
        </w:rPr>
        <w:t xml:space="preserve"> «</w:t>
      </w:r>
      <w:proofErr w:type="gramEnd"/>
      <w:r w:rsidR="00BF1F4A">
        <w:rPr>
          <w:sz w:val="28"/>
          <w:szCs w:val="28"/>
        </w:rPr>
        <w:t>17» декабря</w:t>
      </w:r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  <w:bookmarkStart w:id="0" w:name="_GoBack"/>
      <w:bookmarkEnd w:id="0"/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E32906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</w:t>
      </w:r>
      <w:r w:rsidR="00E32906">
        <w:rPr>
          <w:bCs/>
          <w:szCs w:val="28"/>
        </w:rPr>
        <w:t xml:space="preserve">йона Республики </w:t>
      </w:r>
      <w:proofErr w:type="gramStart"/>
      <w:r w:rsidR="00E32906">
        <w:rPr>
          <w:bCs/>
          <w:szCs w:val="28"/>
        </w:rPr>
        <w:t>Татарстан  от</w:t>
      </w:r>
      <w:proofErr w:type="gramEnd"/>
      <w:r w:rsidR="00E32906">
        <w:rPr>
          <w:bCs/>
          <w:szCs w:val="28"/>
        </w:rPr>
        <w:t xml:space="preserve"> 6 марта 2006 года № 6 </w:t>
      </w:r>
      <w:r w:rsidRPr="007D633F">
        <w:rPr>
          <w:bCs/>
          <w:szCs w:val="28"/>
        </w:rPr>
        <w:t xml:space="preserve">«О принятии регламента Совета  </w:t>
      </w:r>
      <w:proofErr w:type="spellStart"/>
      <w:r w:rsidR="00E32906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E32906">
        <w:rPr>
          <w:bCs/>
          <w:sz w:val="28"/>
          <w:szCs w:val="28"/>
        </w:rPr>
        <w:t>Большешурняк</w:t>
      </w:r>
      <w:r w:rsidRPr="007D633F">
        <w:rPr>
          <w:bCs/>
          <w:sz w:val="28"/>
          <w:szCs w:val="28"/>
        </w:rPr>
        <w:t>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Совета </w:t>
      </w:r>
      <w:proofErr w:type="spellStart"/>
      <w:r w:rsidR="00E32906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</w:t>
      </w:r>
      <w:proofErr w:type="gramStart"/>
      <w:r w:rsidRPr="007D633F">
        <w:rPr>
          <w:bCs/>
          <w:szCs w:val="28"/>
        </w:rPr>
        <w:t>Татарстан  от</w:t>
      </w:r>
      <w:proofErr w:type="gramEnd"/>
      <w:r w:rsidRPr="007D633F">
        <w:rPr>
          <w:bCs/>
          <w:szCs w:val="28"/>
        </w:rPr>
        <w:t xml:space="preserve"> </w:t>
      </w:r>
      <w:r w:rsidR="00E32906">
        <w:rPr>
          <w:bCs/>
          <w:szCs w:val="28"/>
        </w:rPr>
        <w:t>6 марта 2006 года № 6</w:t>
      </w:r>
      <w:r w:rsidR="00E32906" w:rsidRPr="007D633F">
        <w:rPr>
          <w:bCs/>
          <w:szCs w:val="28"/>
        </w:rPr>
        <w:t xml:space="preserve"> </w:t>
      </w:r>
      <w:r w:rsidRPr="007D633F">
        <w:rPr>
          <w:bCs/>
          <w:szCs w:val="28"/>
        </w:rPr>
        <w:t xml:space="preserve">«О принятии регламента Совета  </w:t>
      </w:r>
      <w:proofErr w:type="spellStart"/>
      <w:r w:rsidR="00E32906">
        <w:rPr>
          <w:bCs/>
          <w:szCs w:val="28"/>
        </w:rPr>
        <w:t>Большешурняк</w:t>
      </w:r>
      <w:r w:rsidRPr="007D633F">
        <w:rPr>
          <w:bCs/>
          <w:szCs w:val="28"/>
        </w:rPr>
        <w:t>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П</w:t>
      </w:r>
      <w:r w:rsidRPr="007D633F">
        <w:rPr>
          <w:color w:val="000000"/>
          <w:szCs w:val="28"/>
        </w:rPr>
        <w:t>ункт 7 статьи 24 главы 6 Регламента изложить в следующей редакции:</w:t>
      </w:r>
    </w:p>
    <w:p w:rsid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D633F">
        <w:rPr>
          <w:color w:val="000000"/>
          <w:szCs w:val="28"/>
        </w:rPr>
        <w:t xml:space="preserve">7. Если представленный проект решения не отвечает требованиям настоящего Регламента или по нему не представлены необходимые материалы, указанные выше, то такой проект </w:t>
      </w:r>
      <w:r>
        <w:rPr>
          <w:color w:val="000000"/>
          <w:szCs w:val="28"/>
        </w:rPr>
        <w:t>подлежит возвращению</w:t>
      </w:r>
      <w:r w:rsidRPr="007D633F">
        <w:rPr>
          <w:color w:val="000000"/>
          <w:szCs w:val="28"/>
        </w:rPr>
        <w:t xml:space="preserve"> Главой Поселения инициатору для выполнения им установленных требований к проекту.</w:t>
      </w:r>
      <w:r>
        <w:rPr>
          <w:color w:val="000000"/>
          <w:szCs w:val="28"/>
        </w:rPr>
        <w:t>»;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bCs/>
          <w:szCs w:val="28"/>
        </w:rPr>
      </w:pPr>
      <w:r>
        <w:rPr>
          <w:color w:val="000000"/>
          <w:szCs w:val="28"/>
        </w:rPr>
        <w:t xml:space="preserve">1.2. </w:t>
      </w:r>
      <w:r w:rsidR="00950A37">
        <w:rPr>
          <w:color w:val="000000"/>
          <w:szCs w:val="28"/>
        </w:rPr>
        <w:t>Пункт 3 статьи 25 главы 6 Регламента исключить.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50A37" w:rsidRPr="00CB72B4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</w:t>
      </w:r>
      <w:r w:rsidR="00E32906">
        <w:rPr>
          <w:rFonts w:eastAsiaTheme="minorHAnsi"/>
          <w:sz w:val="28"/>
          <w:szCs w:val="28"/>
        </w:rPr>
        <w:t xml:space="preserve">                    Н.И. Мельников</w:t>
      </w:r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3F"/>
    <w:rsid w:val="00017B6A"/>
    <w:rsid w:val="000603E2"/>
    <w:rsid w:val="007D633F"/>
    <w:rsid w:val="00950A37"/>
    <w:rsid w:val="00A36D08"/>
    <w:rsid w:val="00BF1F4A"/>
    <w:rsid w:val="00DF2AC2"/>
    <w:rsid w:val="00E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5003-0334-4800-8D11-719E2043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Николай</cp:lastModifiedBy>
  <cp:revision>8</cp:revision>
  <cp:lastPrinted>2019-12-19T09:55:00Z</cp:lastPrinted>
  <dcterms:created xsi:type="dcterms:W3CDTF">2019-12-18T04:47:00Z</dcterms:created>
  <dcterms:modified xsi:type="dcterms:W3CDTF">2019-12-19T09:55:00Z</dcterms:modified>
</cp:coreProperties>
</file>